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ТРАНСПОРТНОГО СРЕДСТВА № ________________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г. ________________ «________________»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________________, дата рождения ________________, паспорт серия ________________ № ________________, выдан ________________ ________________, код подразделения ________________, зарегистрирован(а) по адресу: ________________, именуемый(ая) в дальнейшем «Продавец», с одной стороны, 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 (ИНН ________________, КПП ________________, ОГРН ________________, адрес: ________________), в лице ________________ ________________, действующего на основании ________________, именуемое в дальнейшем «Покупатель», с другой стороны,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вместе именуемые «Стороны», заключили настоящий договор о нижеследующем.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Продавец передаёт в собственность Покупателя, а Покупатель принимает и оплачивает транспортное средство (далее — «Автомобиль»):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марка, модель: ________________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идентификационный номер (VIN):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год выпуска: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цвет: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кузова: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шасси (рамы):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двигателя: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государственный регистрационный знак: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паспорт транспортного средства (ПТС) или электронный паспорт (ЭПТС): № ________________, дата выдачи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свидетельство о регистрации ТС (СТС): № 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 на дату подписания договора: ________________ км.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1.2. Автомобиль принадлежит Продавцу на праве собственности, что подтверждается ПТС (ЭПТС) и СТС, указанными в п. 1.1.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и порядок расчётов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Цена Автомобиля — ________________ (________________). Цена окончательная. НДС не облагается: Продавец — физическое лицо, не являющееся индивидуальным предпринимателем.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2.2. Способ оплаты: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2.3. Покупатель оплачивает цену в течение ________________ рабочих дней со дня подписания акта приёма-передачи. Обязанность по оплате исполнена в день списания денег со счёта Покупателя (при безналичной оплате) или в день их получения Продавцом (при наличных — под расписку). За просрочку оплаты Покупатель уплачивает проценты по ст. 395 ГК РФ.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Автомобиля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Продавец передаёт Автомобиль Покупателю по акту приёма-передачи (приложение № 1) в день подписания договора, если Стороны не указали иную дату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Вместе с Автомобилем Продавец передаёт: ключи, ПТС (если паспорт бумажный), СТС, сервисную книжку и документы на дополнительное оборудование — при их наличии; точный перечень и число ключей указываются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3.3. Если ПТС бумажный, Продавец при передаче вносит в него сведения о новом собственнике и ставит подпись.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Переход права собственности и риска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Риск случайной гибели или повреждения Автомобиля переходит к Покупателю в момент подписания акта приёма-передачи. Право собственности переходит к Покупателю в момент полной оплаты цены (ст. 491 ГК РФ); до оплаты Покупатель не вправе отчуждать Автомобиль.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Государственная регистрация Автомобиля в Госавтоинспекции не создаёт права собственности, а служит его учёту.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Заверения Сторон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Продавец заверяет Покупателя (ст. 431.2 ГК РФ), что на дату подписания договора: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является единственным собственником Автомобиля и вправе им распоряжаться;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Автомобиль не заложен, в том числе отсутствуют записи в реестре уведомлений о залоге движимого имущества, не находится под арестом, не числится в розыске, на него не наложены запреты и ограничения на регистрационные действия;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Автомобиль не является предметом спора, не обещан другим лицам, не передан в аренду, лизинг или в уставный капитал;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сведения в ПТС (ЭПТС) и СТС достоверны; идентификационные номера на Автомобиле не изменялись;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одометра, указанные в п. 1.1, не изменялись вмешательством в работу одометра или блоков управления;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если Автомобиль приобретён в браке, супруг (супруга) Продавца согласен(на) на продажу и Автомобиль не является предметом спора о разделе имущества (ст. 35 СК РФ).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Если заверение окажется недостоверным, Покупатель вправе потребовать возмещения убытков и (или) отказаться от договора и потребовать возврата уплаченной цены (п. 2 ст. 431.2, ст. 460, 461 ГК РФ).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5.3. Покупатель заверяет, что лицо, подписавшее договор от его имени, вправе его подписывать, а необходимые корпоративные одобрения сделки получены.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Состояние Автомобиля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6.1. Автомобиль бывший в употреблении. Покупатель осмотрел Автомобиль до подписания договора и ознакомлен с его техническим состоянием.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6.2. Продавец сообщил Покупателю о следующих недостатках и повреждениях: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6.3. Продавец не отвечает за недостатки, о которых сообщил Покупателю (п. 6.2) или которые были очевидны при обычном осмотре. За недостатки, о которых Продавец знал и умолчал, он отвечает по ст. 475 ГК РФ (п. 2 ст. 476 ГК РФ).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Обязанности после подписания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7.1. Покупатель в течение 10 дней со дня приобретения права собственности обращается в Госавтоинспекцию за изменением регистрационных данных о владельце (п. 3 ч. 3 ст. 8 Федерального закона от 03.08.2018 № 283-ФЗ) и до начала управления Автомобилем страхует гражданскую ответственность по ОСАГО.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Если Автомобиль приобретается для перепродажи, Покупатель вправе не регистрировать его на себя в случаях, предусмотренных ст. 18 283-ФЗ.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7.2. Продавец вправе по истечении 10 дней со дня передачи Автомобиля обратиться в Госавтоинспекцию с заявлением о прекращении государственного учёта Автомобиля за собой, если Покупатель не изменил регистрационные данные (ч. 2 ст. 8 283-ФЗ).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7.3. Административные штрафы за нарушения, совершённые после подписания акта приёма-передачи (дата и время указаны в акте), оплачивает Покупатель; если их уплатил Продавец, Покупатель возмещает уплаченное.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Ответственность и споры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8.1. За неисполнение или ненадлежащее исполнение договора Стороны отвечают по законодательству Российской Федерации.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8.2. Споры Стороны решают переговорами, а при недостижении согласия — в суде по правилам подсудности, установленным законом.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9.1. Договор вступает в силу с момента подписания.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9.2. Договор составлен в трёх экземплярах, имеющих одинаковую силу: по одному для каждой Стороны и один для Госавтоинспекции.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9.3. Приложение № 1 — акт приёма-передачи — неотъемлемая часть договора.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Реквизиты и подписи Сторон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Продавец: ________________, паспорт ________________ ________________, адрес: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Покупатель: ________________, ИНН ________________, КПП ________________, ОГРН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________________ ____________ / ________________ / М.П. (при наличии)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